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CF0" w:rsidRPr="00EB2123" w:rsidRDefault="00A630AD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EB2123">
        <w:rPr>
          <w:b/>
          <w:bCs/>
          <w:sz w:val="28"/>
          <w:szCs w:val="28"/>
          <w:bdr w:val="none" w:sz="0" w:space="0" w:color="auto" w:frame="1"/>
        </w:rPr>
        <w:t xml:space="preserve">Задание: </w:t>
      </w:r>
      <w:r w:rsidR="00D20D91">
        <w:rPr>
          <w:b/>
          <w:bCs/>
          <w:sz w:val="28"/>
          <w:szCs w:val="28"/>
          <w:bdr w:val="none" w:sz="0" w:space="0" w:color="auto" w:frame="1"/>
        </w:rPr>
        <w:t>Повторить пройденный материал и подготовить эскиз по контурной резьбе.</w:t>
      </w:r>
    </w:p>
    <w:p w:rsidR="00833CF0" w:rsidRPr="00EB2123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EB2123">
        <w:rPr>
          <w:b/>
          <w:bCs/>
          <w:sz w:val="28"/>
          <w:szCs w:val="28"/>
          <w:bdr w:val="none" w:sz="0" w:space="0" w:color="auto" w:frame="1"/>
        </w:rPr>
        <w:t>Сроки выполнения: 1 день</w:t>
      </w:r>
    </w:p>
    <w:p w:rsidR="00833CF0" w:rsidRPr="00EB2123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EB2123">
        <w:rPr>
          <w:b/>
          <w:sz w:val="28"/>
          <w:szCs w:val="28"/>
        </w:rPr>
        <w:t xml:space="preserve">Куда скидывать задание: на электронную почту </w:t>
      </w:r>
      <w:hyperlink r:id="rId7" w:history="1">
        <w:r w:rsidRPr="00EB2123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EB2123">
          <w:rPr>
            <w:rStyle w:val="a4"/>
            <w:b/>
            <w:color w:val="auto"/>
            <w:sz w:val="28"/>
            <w:szCs w:val="28"/>
          </w:rPr>
          <w:t>-</w:t>
        </w:r>
        <w:r w:rsidRPr="00EB2123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EB2123">
          <w:rPr>
            <w:rStyle w:val="a4"/>
            <w:b/>
            <w:color w:val="auto"/>
            <w:sz w:val="28"/>
            <w:szCs w:val="28"/>
          </w:rPr>
          <w:t>@</w:t>
        </w:r>
        <w:r w:rsidRPr="00EB2123">
          <w:rPr>
            <w:rStyle w:val="a4"/>
            <w:b/>
            <w:color w:val="auto"/>
            <w:sz w:val="28"/>
            <w:szCs w:val="28"/>
            <w:lang w:val="en-US"/>
          </w:rPr>
          <w:t>mail</w:t>
        </w:r>
        <w:r w:rsidRPr="00EB2123">
          <w:rPr>
            <w:rStyle w:val="a4"/>
            <w:b/>
            <w:color w:val="auto"/>
            <w:sz w:val="28"/>
            <w:szCs w:val="28"/>
          </w:rPr>
          <w:t>.</w:t>
        </w:r>
        <w:proofErr w:type="spellStart"/>
        <w:r w:rsidRPr="00EB2123">
          <w:rPr>
            <w:rStyle w:val="a4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</w:p>
    <w:p w:rsidR="00833CF0" w:rsidRPr="00EB2123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833CF0" w:rsidRPr="00EB2123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D20D91" w:rsidRPr="00162D11" w:rsidRDefault="00D20D91" w:rsidP="00D20D91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>
        <w:rPr>
          <w:b/>
          <w:bCs/>
          <w:sz w:val="28"/>
          <w:szCs w:val="28"/>
          <w:bdr w:val="none" w:sz="0" w:space="0" w:color="auto" w:frame="1"/>
        </w:rPr>
        <w:t>Технология контурной резьбы.</w:t>
      </w:r>
    </w:p>
    <w:p w:rsidR="00D20D91" w:rsidRPr="00162D11" w:rsidRDefault="00D20D91" w:rsidP="00D20D9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2D1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Контурная резьба по технике выполнения является самой простой. Линейный, несколько углубленный рисунок из прямых, извилистых или ломаных линий в виде двухгранной или полукруглой выемки на ровной поверхности древесины, четко очерчивающий контур изображения, выглядит резким и жестковатым.</w:t>
      </w:r>
    </w:p>
    <w:p w:rsidR="00D20D91" w:rsidRPr="00162D11" w:rsidRDefault="00D20D91" w:rsidP="00D20D91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2D11">
        <w:rPr>
          <w:rFonts w:ascii="Times New Roman" w:eastAsia="Times New Roman" w:hAnsi="Times New Roman" w:cs="Times New Roman"/>
          <w:sz w:val="28"/>
          <w:szCs w:val="28"/>
          <w:lang w:eastAsia="ru-RU"/>
        </w:rPr>
        <w:t>Эта техника широко применяется в русской народной резьбе: различные орнаменты на деревянных резных элементах дома, при изготовлении панно, мебели, посуды, сувениров. Контуром режут всевозможные прожилки, сетки, детали крупных элементов композиций.</w:t>
      </w:r>
    </w:p>
    <w:tbl>
      <w:tblPr>
        <w:tblW w:w="9334" w:type="dxa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34"/>
      </w:tblGrid>
      <w:tr w:rsidR="00D20D91" w:rsidRPr="00162D11" w:rsidTr="00CC143C">
        <w:trPr>
          <w:trHeight w:val="35"/>
          <w:tblCellSpacing w:w="15" w:type="dxa"/>
        </w:trPr>
        <w:tc>
          <w:tcPr>
            <w:tcW w:w="9274" w:type="dxa"/>
            <w:shd w:val="clear" w:color="auto" w:fill="FFFFFF"/>
            <w:tcMar>
              <w:top w:w="15" w:type="dxa"/>
              <w:left w:w="90" w:type="dxa"/>
              <w:bottom w:w="75" w:type="dxa"/>
              <w:right w:w="90" w:type="dxa"/>
            </w:tcMar>
            <w:hideMark/>
          </w:tcPr>
          <w:p w:rsidR="00D20D91" w:rsidRPr="00162D11" w:rsidRDefault="00D20D91" w:rsidP="00CC143C">
            <w:pPr>
              <w:pStyle w:val="a3"/>
              <w:jc w:val="both"/>
              <w:rPr>
                <w:sz w:val="28"/>
                <w:szCs w:val="28"/>
              </w:rPr>
            </w:pPr>
            <w:r w:rsidRPr="00162D11">
              <w:rPr>
                <w:sz w:val="28"/>
                <w:szCs w:val="28"/>
              </w:rPr>
              <w:t>Отсутствие рельефа в контурной резьбе не снижает ее художественной выразительности. Разные по глубине и ширине линии, выборка фона вокруг линейных, орнаментальных или фигурных композиций, а также сочетание с другими видами резьбы находят очень большое распространение (рис. 163).</w:t>
            </w:r>
          </w:p>
          <w:p w:rsidR="00D20D91" w:rsidRPr="00162D11" w:rsidRDefault="00D20D91" w:rsidP="00CC143C">
            <w:pPr>
              <w:pStyle w:val="a3"/>
              <w:jc w:val="center"/>
              <w:rPr>
                <w:sz w:val="28"/>
                <w:szCs w:val="28"/>
              </w:rPr>
            </w:pPr>
            <w:r w:rsidRPr="00162D11">
              <w:rPr>
                <w:noProof/>
                <w:sz w:val="28"/>
                <w:szCs w:val="28"/>
              </w:rPr>
              <w:drawing>
                <wp:inline distT="0" distB="0" distL="0" distR="0" wp14:anchorId="40BD9F79" wp14:editId="459BAC70">
                  <wp:extent cx="3400983" cy="3314700"/>
                  <wp:effectExtent l="0" t="0" r="9525" b="0"/>
                  <wp:docPr id="9" name="Рисунок 9" descr="http://tepka.ru/rezba/16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tepka.ru/rezba/16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00983" cy="3314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20D91" w:rsidRPr="00162D11" w:rsidRDefault="00D20D91" w:rsidP="00CC143C">
            <w:pPr>
              <w:pStyle w:val="a3"/>
              <w:jc w:val="center"/>
              <w:rPr>
                <w:sz w:val="28"/>
                <w:szCs w:val="28"/>
              </w:rPr>
            </w:pPr>
            <w:r w:rsidRPr="00162D11">
              <w:rPr>
                <w:b/>
                <w:bCs/>
                <w:i/>
                <w:iCs/>
                <w:sz w:val="28"/>
                <w:szCs w:val="28"/>
              </w:rPr>
              <w:t>Рис. 163.</w:t>
            </w:r>
            <w:r w:rsidRPr="00162D11">
              <w:rPr>
                <w:b/>
                <w:bCs/>
                <w:i/>
                <w:iCs/>
                <w:sz w:val="28"/>
                <w:szCs w:val="28"/>
              </w:rPr>
              <w:br/>
              <w:t>Контурная резьба:</w:t>
            </w:r>
            <w:r w:rsidRPr="00162D11">
              <w:rPr>
                <w:b/>
                <w:bCs/>
                <w:i/>
                <w:iCs/>
                <w:sz w:val="28"/>
                <w:szCs w:val="28"/>
              </w:rPr>
              <w:br/>
            </w:r>
            <w:r w:rsidRPr="00162D11">
              <w:rPr>
                <w:b/>
                <w:bCs/>
                <w:i/>
                <w:iCs/>
                <w:sz w:val="28"/>
                <w:szCs w:val="28"/>
              </w:rPr>
              <w:lastRenderedPageBreak/>
              <w:t>а - декоративные вставки; б - посуда</w:t>
            </w:r>
          </w:p>
          <w:p w:rsidR="00D20D91" w:rsidRPr="00162D11" w:rsidRDefault="00D20D91" w:rsidP="00CC143C">
            <w:pPr>
              <w:pStyle w:val="a3"/>
              <w:jc w:val="both"/>
              <w:rPr>
                <w:sz w:val="28"/>
                <w:szCs w:val="28"/>
              </w:rPr>
            </w:pPr>
            <w:r w:rsidRPr="00162D11">
              <w:rPr>
                <w:sz w:val="28"/>
                <w:szCs w:val="28"/>
              </w:rPr>
              <w:t xml:space="preserve">Контурная резьба, несмотря на простоту рисунка, требует навыков свободного владения резчицким инструментом, аккуратности и внимания. Для выполнения контурного рисунка, в зависимости от его сложности, применяют ножи-косяки различных углов заточки, резаки, стамески-косяки, стамески-уголки, полукруглые стамески, </w:t>
            </w:r>
            <w:proofErr w:type="spellStart"/>
            <w:r w:rsidRPr="00162D11">
              <w:rPr>
                <w:sz w:val="28"/>
                <w:szCs w:val="28"/>
              </w:rPr>
              <w:t>клюкарзы</w:t>
            </w:r>
            <w:proofErr w:type="spellEnd"/>
            <w:r w:rsidRPr="00162D11">
              <w:rPr>
                <w:sz w:val="28"/>
                <w:szCs w:val="28"/>
              </w:rPr>
              <w:t>, отлогие стамески (рис. 164). В отдельных операциях используют и прямые стамески.</w:t>
            </w:r>
          </w:p>
          <w:p w:rsidR="00D20D91" w:rsidRPr="00162D11" w:rsidRDefault="00D20D91" w:rsidP="00CC143C">
            <w:pPr>
              <w:pStyle w:val="a3"/>
              <w:jc w:val="center"/>
              <w:rPr>
                <w:sz w:val="28"/>
                <w:szCs w:val="28"/>
              </w:rPr>
            </w:pPr>
            <w:r w:rsidRPr="00162D11">
              <w:rPr>
                <w:noProof/>
                <w:sz w:val="28"/>
                <w:szCs w:val="28"/>
              </w:rPr>
              <w:drawing>
                <wp:inline distT="0" distB="0" distL="0" distR="0" wp14:anchorId="00332978" wp14:editId="45CA9FD5">
                  <wp:extent cx="3733800" cy="5629275"/>
                  <wp:effectExtent l="0" t="0" r="0" b="9525"/>
                  <wp:docPr id="8" name="Рисунок 8" descr="http://tepka.ru/rezba/16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tepka.ru/rezba/16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33800" cy="5629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20D91" w:rsidRPr="00162D11" w:rsidRDefault="00D20D91" w:rsidP="00CC143C">
            <w:pPr>
              <w:pStyle w:val="a3"/>
              <w:jc w:val="center"/>
              <w:rPr>
                <w:sz w:val="28"/>
                <w:szCs w:val="28"/>
              </w:rPr>
            </w:pPr>
            <w:r w:rsidRPr="00162D11">
              <w:rPr>
                <w:b/>
                <w:bCs/>
                <w:i/>
                <w:iCs/>
                <w:sz w:val="28"/>
                <w:szCs w:val="28"/>
              </w:rPr>
              <w:t>Рис. 164.</w:t>
            </w:r>
            <w:r w:rsidRPr="00162D11">
              <w:rPr>
                <w:b/>
                <w:bCs/>
                <w:i/>
                <w:iCs/>
                <w:sz w:val="28"/>
                <w:szCs w:val="28"/>
              </w:rPr>
              <w:br/>
              <w:t>Основной инструмент для контурной резьбы:</w:t>
            </w:r>
            <w:r w:rsidRPr="00162D11">
              <w:rPr>
                <w:b/>
                <w:bCs/>
                <w:i/>
                <w:iCs/>
                <w:sz w:val="28"/>
                <w:szCs w:val="28"/>
              </w:rPr>
              <w:br/>
              <w:t xml:space="preserve">1,2 - ножи-косяки; 3, 4 - ножи-резаки; 5,6 - стамеска-косяк; 7, 8 - стамеска-уголок; 9, 10 - полукруглая стамеска; 11 - отлогая стамеска; 12 - </w:t>
            </w:r>
            <w:proofErr w:type="spellStart"/>
            <w:r w:rsidRPr="00162D11">
              <w:rPr>
                <w:b/>
                <w:bCs/>
                <w:i/>
                <w:iCs/>
                <w:sz w:val="28"/>
                <w:szCs w:val="28"/>
              </w:rPr>
              <w:t>клюкарза-угопок</w:t>
            </w:r>
            <w:proofErr w:type="spellEnd"/>
            <w:r w:rsidRPr="00162D11">
              <w:rPr>
                <w:b/>
                <w:bCs/>
                <w:i/>
                <w:iCs/>
                <w:sz w:val="28"/>
                <w:szCs w:val="28"/>
              </w:rPr>
              <w:t xml:space="preserve">; 13 - </w:t>
            </w:r>
            <w:proofErr w:type="spellStart"/>
            <w:r w:rsidRPr="00162D11">
              <w:rPr>
                <w:b/>
                <w:bCs/>
                <w:i/>
                <w:iCs/>
                <w:sz w:val="28"/>
                <w:szCs w:val="28"/>
              </w:rPr>
              <w:t>клюкарза</w:t>
            </w:r>
            <w:proofErr w:type="spellEnd"/>
            <w:r w:rsidRPr="00162D11">
              <w:rPr>
                <w:b/>
                <w:bCs/>
                <w:i/>
                <w:iCs/>
                <w:sz w:val="28"/>
                <w:szCs w:val="28"/>
              </w:rPr>
              <w:t xml:space="preserve"> полукруглая</w:t>
            </w:r>
          </w:p>
          <w:p w:rsidR="00D20D91" w:rsidRPr="00162D11" w:rsidRDefault="00D20D91" w:rsidP="00CC143C">
            <w:pPr>
              <w:pStyle w:val="a3"/>
              <w:jc w:val="both"/>
              <w:rPr>
                <w:sz w:val="28"/>
                <w:szCs w:val="28"/>
              </w:rPr>
            </w:pPr>
            <w:r w:rsidRPr="00162D11">
              <w:rPr>
                <w:sz w:val="28"/>
                <w:szCs w:val="28"/>
              </w:rPr>
              <w:lastRenderedPageBreak/>
              <w:t>Рассмотрим на примерах технику и приемы выполнения контурной резьбы. Сначала на заготовке делают разметку и наносят рисунок карандашом по шаблону или копируют его с оригинала.</w:t>
            </w:r>
          </w:p>
          <w:p w:rsidR="00D20D91" w:rsidRPr="00162D11" w:rsidRDefault="00D20D91" w:rsidP="00CC143C">
            <w:pPr>
              <w:pStyle w:val="a3"/>
              <w:jc w:val="both"/>
              <w:rPr>
                <w:sz w:val="28"/>
                <w:szCs w:val="28"/>
              </w:rPr>
            </w:pPr>
            <w:r w:rsidRPr="00162D11">
              <w:rPr>
                <w:sz w:val="28"/>
                <w:szCs w:val="28"/>
              </w:rPr>
              <w:t xml:space="preserve">Начинающему резчику лучше выполнять контурную резьбу на древесине мягких пород - липе, осине, а затем после приобретения навыков - </w:t>
            </w:r>
            <w:proofErr w:type="gramStart"/>
            <w:r w:rsidRPr="00162D11">
              <w:rPr>
                <w:sz w:val="28"/>
                <w:szCs w:val="28"/>
              </w:rPr>
              <w:t>на</w:t>
            </w:r>
            <w:proofErr w:type="gramEnd"/>
            <w:r w:rsidRPr="00162D11">
              <w:rPr>
                <w:sz w:val="28"/>
                <w:szCs w:val="28"/>
              </w:rPr>
              <w:t xml:space="preserve"> более твердых. Работать следует стоя, так как это дает большую свободу движения. Правой рукой держат инструмент за черенок, а левой придерживают и направляют лезвие.</w:t>
            </w:r>
          </w:p>
          <w:p w:rsidR="00D20D91" w:rsidRPr="00162D11" w:rsidRDefault="00D20D91" w:rsidP="00CC143C">
            <w:pPr>
              <w:pStyle w:val="a3"/>
              <w:jc w:val="both"/>
              <w:rPr>
                <w:sz w:val="28"/>
                <w:szCs w:val="28"/>
              </w:rPr>
            </w:pPr>
            <w:r w:rsidRPr="00162D11">
              <w:rPr>
                <w:b/>
                <w:bCs/>
                <w:sz w:val="28"/>
                <w:szCs w:val="28"/>
              </w:rPr>
              <w:t>Резьба косячком</w:t>
            </w:r>
            <w:r w:rsidRPr="00162D11">
              <w:rPr>
                <w:sz w:val="28"/>
                <w:szCs w:val="28"/>
              </w:rPr>
              <w:t> (рис. 165). Резьба выполняется в два приема - надрезание и подрезание. Нож-косяк держат лезвием на себя и несколько наклонно, вводят лезвие в древесину и с усилием ведут по линии рисунка, направляя движение лезвия большим пальцем левой руки.</w:t>
            </w:r>
          </w:p>
          <w:p w:rsidR="00D20D91" w:rsidRPr="00162D11" w:rsidRDefault="00D20D91" w:rsidP="00CC143C">
            <w:pPr>
              <w:pStyle w:val="a3"/>
              <w:jc w:val="center"/>
              <w:rPr>
                <w:sz w:val="28"/>
                <w:szCs w:val="28"/>
              </w:rPr>
            </w:pPr>
            <w:r w:rsidRPr="00162D11">
              <w:rPr>
                <w:noProof/>
                <w:sz w:val="28"/>
                <w:szCs w:val="28"/>
              </w:rPr>
              <w:drawing>
                <wp:inline distT="0" distB="0" distL="0" distR="0" wp14:anchorId="096293E9" wp14:editId="25D1183B">
                  <wp:extent cx="4467225" cy="5343525"/>
                  <wp:effectExtent l="0" t="0" r="9525" b="9525"/>
                  <wp:docPr id="7" name="Рисунок 7" descr="http://tepka.ru/rezba/16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tepka.ru/rezba/16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67225" cy="5343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20D91" w:rsidRPr="00162D11" w:rsidRDefault="00D20D91" w:rsidP="00CC143C">
            <w:pPr>
              <w:pStyle w:val="a3"/>
              <w:jc w:val="center"/>
              <w:rPr>
                <w:sz w:val="28"/>
                <w:szCs w:val="28"/>
              </w:rPr>
            </w:pPr>
            <w:r w:rsidRPr="00162D11">
              <w:rPr>
                <w:b/>
                <w:bCs/>
                <w:i/>
                <w:iCs/>
                <w:sz w:val="28"/>
                <w:szCs w:val="28"/>
              </w:rPr>
              <w:t>Рис. 165.</w:t>
            </w:r>
            <w:r w:rsidRPr="00162D11">
              <w:rPr>
                <w:b/>
                <w:bCs/>
                <w:i/>
                <w:iCs/>
                <w:sz w:val="28"/>
                <w:szCs w:val="28"/>
              </w:rPr>
              <w:br/>
            </w:r>
            <w:proofErr w:type="gramStart"/>
            <w:r w:rsidRPr="00162D11">
              <w:rPr>
                <w:b/>
                <w:bCs/>
                <w:i/>
                <w:iCs/>
                <w:sz w:val="28"/>
                <w:szCs w:val="28"/>
              </w:rPr>
              <w:t>Резьба косячком:</w:t>
            </w:r>
            <w:r w:rsidRPr="00162D11">
              <w:rPr>
                <w:b/>
                <w:bCs/>
                <w:i/>
                <w:iCs/>
                <w:sz w:val="28"/>
                <w:szCs w:val="28"/>
              </w:rPr>
              <w:br/>
              <w:t xml:space="preserve">1 - последовательность выполнения работ: а - надрезание; б - </w:t>
            </w:r>
            <w:r w:rsidRPr="00162D11">
              <w:rPr>
                <w:b/>
                <w:bCs/>
                <w:i/>
                <w:iCs/>
                <w:sz w:val="28"/>
                <w:szCs w:val="28"/>
              </w:rPr>
              <w:lastRenderedPageBreak/>
              <w:t>подрезание; 2 - работа одной рукой: а - на себя; б - от себя; 3 - работа двумя руками: а - на себя; б - от себя</w:t>
            </w:r>
            <w:proofErr w:type="gramEnd"/>
          </w:p>
          <w:p w:rsidR="00D20D91" w:rsidRPr="00162D11" w:rsidRDefault="00D20D91" w:rsidP="00CC143C">
            <w:pPr>
              <w:pStyle w:val="a3"/>
              <w:jc w:val="both"/>
              <w:rPr>
                <w:sz w:val="28"/>
                <w:szCs w:val="28"/>
              </w:rPr>
            </w:pPr>
            <w:r w:rsidRPr="00162D11">
              <w:rPr>
                <w:sz w:val="28"/>
                <w:szCs w:val="28"/>
              </w:rPr>
              <w:t>Надрезав линию с одной стороны, приступают к подрезанию. Положение ножа в руке не меняется, - только рука наклоняется в противоположную сторону, и также с усилием делается подрезка уже надрезанного контура. В результате из-под ножа выходит трехгранная полоска - «соломка», а на заготовке получается двухгранная выемка.</w:t>
            </w:r>
          </w:p>
          <w:p w:rsidR="00D20D91" w:rsidRPr="00162D11" w:rsidRDefault="00D20D91" w:rsidP="00CC143C">
            <w:pPr>
              <w:pStyle w:val="a3"/>
              <w:jc w:val="both"/>
              <w:rPr>
                <w:sz w:val="28"/>
                <w:szCs w:val="28"/>
              </w:rPr>
            </w:pPr>
            <w:r w:rsidRPr="00162D11">
              <w:rPr>
                <w:sz w:val="28"/>
                <w:szCs w:val="28"/>
              </w:rPr>
              <w:t>Для получения закруглений разных радиусов нужно использовать косячки и резачки с маленьким углом заточки клинка. Ножом-косячком можно резать во всех направлениях: на себя, от себя, наклоняя его во все стороны.</w:t>
            </w:r>
          </w:p>
          <w:p w:rsidR="00D20D91" w:rsidRPr="00162D11" w:rsidRDefault="00D20D91" w:rsidP="00CC143C">
            <w:pPr>
              <w:pStyle w:val="a3"/>
              <w:jc w:val="both"/>
              <w:rPr>
                <w:sz w:val="28"/>
                <w:szCs w:val="28"/>
              </w:rPr>
            </w:pPr>
            <w:r w:rsidRPr="00162D11">
              <w:rPr>
                <w:sz w:val="28"/>
                <w:szCs w:val="28"/>
              </w:rPr>
              <w:t xml:space="preserve">При резьбе розеток или орнаментов с кривыми линиями ширину и глубину двухгранных выемок делают разными - это необходимо для большей выразительности рисунка и формы. Косячок в этом случае держат носком в глубине древесины для утончения линии, а выход к поверхности и </w:t>
            </w:r>
            <w:proofErr w:type="gramStart"/>
            <w:r w:rsidRPr="00162D11">
              <w:rPr>
                <w:sz w:val="28"/>
                <w:szCs w:val="28"/>
              </w:rPr>
              <w:t xml:space="preserve">заужен </w:t>
            </w:r>
            <w:proofErr w:type="spellStart"/>
            <w:r w:rsidRPr="00162D11">
              <w:rPr>
                <w:sz w:val="28"/>
                <w:szCs w:val="28"/>
              </w:rPr>
              <w:t>ие</w:t>
            </w:r>
            <w:proofErr w:type="spellEnd"/>
            <w:r w:rsidRPr="00162D11">
              <w:rPr>
                <w:sz w:val="28"/>
                <w:szCs w:val="28"/>
              </w:rPr>
              <w:t xml:space="preserve"> делают</w:t>
            </w:r>
            <w:proofErr w:type="gramEnd"/>
            <w:r w:rsidRPr="00162D11">
              <w:rPr>
                <w:sz w:val="28"/>
                <w:szCs w:val="28"/>
              </w:rPr>
              <w:t xml:space="preserve"> пяткой. Если вершины сторон розетки сходятся в центре, то начинают резать носком от края окружности, а к середине выводят обязательно пятку косячка, так как иначе возможны сколы древесины.</w:t>
            </w:r>
          </w:p>
          <w:p w:rsidR="00D20D91" w:rsidRPr="00162D11" w:rsidRDefault="00D20D91" w:rsidP="00CC143C">
            <w:pPr>
              <w:pStyle w:val="a3"/>
              <w:jc w:val="both"/>
              <w:rPr>
                <w:sz w:val="28"/>
                <w:szCs w:val="28"/>
              </w:rPr>
            </w:pPr>
            <w:r w:rsidRPr="00162D11">
              <w:rPr>
                <w:sz w:val="28"/>
                <w:szCs w:val="28"/>
              </w:rPr>
              <w:t>Резьба линий полукруглыми стамесками. Контурную линию с полукруглой выемкой режут крутыми, средними и отлогими стамесками.</w:t>
            </w:r>
          </w:p>
          <w:p w:rsidR="00D20D91" w:rsidRPr="00162D11" w:rsidRDefault="00D20D91" w:rsidP="00CC143C">
            <w:pPr>
              <w:pStyle w:val="a3"/>
              <w:jc w:val="both"/>
              <w:rPr>
                <w:sz w:val="28"/>
                <w:szCs w:val="28"/>
              </w:rPr>
            </w:pPr>
            <w:r w:rsidRPr="00162D11">
              <w:rPr>
                <w:sz w:val="28"/>
                <w:szCs w:val="28"/>
              </w:rPr>
              <w:t>Рассмотрим приемы резьбы небольшой розетки (рис. 166). Круглой стамеской надрезают лепесток. Лезвие вводят в древесину в начале линии и, вращая стамеску, совмещают лезвие с кривой, наклоняя к центру розетки. Продолжают надрез того же лепестка средней стамеской и заканчивают надрез отлогой стамеской.</w:t>
            </w:r>
          </w:p>
          <w:p w:rsidR="00D20D91" w:rsidRPr="00162D11" w:rsidRDefault="00D20D91" w:rsidP="00CC143C">
            <w:pPr>
              <w:pStyle w:val="a3"/>
              <w:jc w:val="center"/>
              <w:rPr>
                <w:sz w:val="28"/>
                <w:szCs w:val="28"/>
              </w:rPr>
            </w:pPr>
            <w:r w:rsidRPr="00162D11">
              <w:rPr>
                <w:noProof/>
                <w:sz w:val="28"/>
                <w:szCs w:val="28"/>
              </w:rPr>
              <w:drawing>
                <wp:inline distT="0" distB="0" distL="0" distR="0" wp14:anchorId="619B46F4" wp14:editId="1CFDEF56">
                  <wp:extent cx="2371725" cy="2343150"/>
                  <wp:effectExtent l="0" t="0" r="9525" b="0"/>
                  <wp:docPr id="6" name="Рисунок 6" descr="http://tepka.ru/rezba/16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://tepka.ru/rezba/16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1725" cy="2343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20D91" w:rsidRPr="00162D11" w:rsidRDefault="00D20D91" w:rsidP="00CC143C">
            <w:pPr>
              <w:pStyle w:val="a3"/>
              <w:jc w:val="center"/>
              <w:rPr>
                <w:sz w:val="28"/>
                <w:szCs w:val="28"/>
              </w:rPr>
            </w:pPr>
            <w:r w:rsidRPr="00162D11">
              <w:rPr>
                <w:b/>
                <w:bCs/>
                <w:i/>
                <w:iCs/>
                <w:sz w:val="28"/>
                <w:szCs w:val="28"/>
              </w:rPr>
              <w:t>Рис. 166.</w:t>
            </w:r>
            <w:r w:rsidRPr="00162D11">
              <w:rPr>
                <w:b/>
                <w:bCs/>
                <w:i/>
                <w:iCs/>
                <w:sz w:val="28"/>
                <w:szCs w:val="28"/>
              </w:rPr>
              <w:br/>
              <w:t xml:space="preserve">Резьба линий полукруглыми стамесками (стрелками показано направление движения инструмента, цифрами - порядок выполнения </w:t>
            </w:r>
            <w:r w:rsidRPr="00162D11">
              <w:rPr>
                <w:b/>
                <w:bCs/>
                <w:i/>
                <w:iCs/>
                <w:sz w:val="28"/>
                <w:szCs w:val="28"/>
              </w:rPr>
              <w:lastRenderedPageBreak/>
              <w:t>работы)</w:t>
            </w:r>
          </w:p>
          <w:p w:rsidR="00D20D91" w:rsidRPr="00162D11" w:rsidRDefault="00D20D91" w:rsidP="00CC143C">
            <w:pPr>
              <w:pStyle w:val="a3"/>
              <w:jc w:val="both"/>
              <w:rPr>
                <w:sz w:val="28"/>
                <w:szCs w:val="28"/>
              </w:rPr>
            </w:pPr>
            <w:r w:rsidRPr="00162D11">
              <w:rPr>
                <w:sz w:val="28"/>
                <w:szCs w:val="28"/>
              </w:rPr>
              <w:t>Этими операциями надрезают все лепестки розетки, а подрезку контура делают более отлогими стамесками.</w:t>
            </w:r>
          </w:p>
          <w:p w:rsidR="00D20D91" w:rsidRPr="00162D11" w:rsidRDefault="00D20D91" w:rsidP="00CC143C">
            <w:pPr>
              <w:pStyle w:val="a3"/>
              <w:jc w:val="both"/>
              <w:rPr>
                <w:sz w:val="28"/>
                <w:szCs w:val="28"/>
              </w:rPr>
            </w:pPr>
            <w:r w:rsidRPr="00162D11">
              <w:rPr>
                <w:sz w:val="28"/>
                <w:szCs w:val="28"/>
              </w:rPr>
              <w:t xml:space="preserve">Резьба линий крупных орнаментов полукруглыми стамесками и уголками. В домовой резьбе пинии в технике контурной резьбы можно получить полукруглыми стамесками с высокими бортами и </w:t>
            </w:r>
            <w:proofErr w:type="spellStart"/>
            <w:r w:rsidRPr="00162D11">
              <w:rPr>
                <w:sz w:val="28"/>
                <w:szCs w:val="28"/>
              </w:rPr>
              <w:t>клюкарзами</w:t>
            </w:r>
            <w:proofErr w:type="spellEnd"/>
            <w:r w:rsidRPr="00162D11">
              <w:rPr>
                <w:sz w:val="28"/>
                <w:szCs w:val="28"/>
              </w:rPr>
              <w:t>. Вырезанная этими инструментами линия представляет собой полукруглую выемку на плоскости древесины.</w:t>
            </w:r>
          </w:p>
          <w:p w:rsidR="00D20D91" w:rsidRPr="00162D11" w:rsidRDefault="00D20D91" w:rsidP="00CC143C">
            <w:pPr>
              <w:pStyle w:val="a3"/>
              <w:jc w:val="both"/>
              <w:rPr>
                <w:sz w:val="28"/>
                <w:szCs w:val="28"/>
              </w:rPr>
            </w:pPr>
            <w:r w:rsidRPr="00162D11">
              <w:rPr>
                <w:sz w:val="28"/>
                <w:szCs w:val="28"/>
              </w:rPr>
              <w:t xml:space="preserve">Двухгранную выемку режут стамесками-уголками и </w:t>
            </w:r>
            <w:proofErr w:type="spellStart"/>
            <w:r w:rsidRPr="00162D11">
              <w:rPr>
                <w:sz w:val="28"/>
                <w:szCs w:val="28"/>
              </w:rPr>
              <w:t>клюкарзами</w:t>
            </w:r>
            <w:proofErr w:type="spellEnd"/>
            <w:r w:rsidRPr="00162D11">
              <w:rPr>
                <w:sz w:val="28"/>
                <w:szCs w:val="28"/>
              </w:rPr>
              <w:t xml:space="preserve">-уголками. Кривые линии очень удобно резать </w:t>
            </w:r>
            <w:proofErr w:type="spellStart"/>
            <w:r w:rsidRPr="00162D11">
              <w:rPr>
                <w:sz w:val="28"/>
                <w:szCs w:val="28"/>
              </w:rPr>
              <w:t>клюкарзами</w:t>
            </w:r>
            <w:proofErr w:type="spellEnd"/>
            <w:r w:rsidRPr="00162D11">
              <w:rPr>
                <w:sz w:val="28"/>
                <w:szCs w:val="28"/>
              </w:rPr>
              <w:t>, так как их можно поворачивать и менять угол наклона, что расширяет маневр движения резчика.</w:t>
            </w:r>
          </w:p>
          <w:p w:rsidR="00D20D91" w:rsidRPr="00162D11" w:rsidRDefault="00D20D91" w:rsidP="00CC143C">
            <w:pPr>
              <w:pStyle w:val="a3"/>
              <w:jc w:val="both"/>
              <w:rPr>
                <w:sz w:val="28"/>
                <w:szCs w:val="28"/>
              </w:rPr>
            </w:pPr>
            <w:r w:rsidRPr="00162D11">
              <w:rPr>
                <w:sz w:val="28"/>
                <w:szCs w:val="28"/>
              </w:rPr>
              <w:t>Резьба крупных орнаментов с более глубокими выемками с использованием киянок (рис. 167). В этом случае стамески должны быть особенно острыми. Следует также непременно учитывать строение слоев древесины.</w:t>
            </w:r>
          </w:p>
          <w:p w:rsidR="00D20D91" w:rsidRPr="00162D11" w:rsidRDefault="00D20D91" w:rsidP="00CC143C">
            <w:pPr>
              <w:pStyle w:val="a3"/>
              <w:jc w:val="center"/>
              <w:rPr>
                <w:sz w:val="28"/>
                <w:szCs w:val="28"/>
              </w:rPr>
            </w:pPr>
            <w:r w:rsidRPr="00162D11">
              <w:rPr>
                <w:noProof/>
                <w:sz w:val="28"/>
                <w:szCs w:val="28"/>
              </w:rPr>
              <w:drawing>
                <wp:inline distT="0" distB="0" distL="0" distR="0" wp14:anchorId="54D370E9" wp14:editId="4E9F7D1A">
                  <wp:extent cx="3276600" cy="4162425"/>
                  <wp:effectExtent l="0" t="0" r="0" b="9525"/>
                  <wp:docPr id="5" name="Рисунок 5" descr="http://tepka.ru/rezba/16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tepka.ru/rezba/16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76600" cy="4162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20D91" w:rsidRPr="00162D11" w:rsidRDefault="00D20D91" w:rsidP="00CC143C">
            <w:pPr>
              <w:pStyle w:val="a3"/>
              <w:jc w:val="center"/>
              <w:rPr>
                <w:sz w:val="28"/>
                <w:szCs w:val="28"/>
              </w:rPr>
            </w:pPr>
            <w:r w:rsidRPr="00162D11">
              <w:rPr>
                <w:b/>
                <w:bCs/>
                <w:i/>
                <w:iCs/>
                <w:sz w:val="28"/>
                <w:szCs w:val="28"/>
              </w:rPr>
              <w:t>Рис. 167.</w:t>
            </w:r>
            <w:r w:rsidRPr="00162D11">
              <w:rPr>
                <w:b/>
                <w:bCs/>
                <w:i/>
                <w:iCs/>
                <w:sz w:val="28"/>
                <w:szCs w:val="28"/>
              </w:rPr>
              <w:br/>
              <w:t>Резьба линий крупных орнаментов:</w:t>
            </w:r>
            <w:r w:rsidRPr="00162D11">
              <w:rPr>
                <w:b/>
                <w:bCs/>
                <w:i/>
                <w:iCs/>
                <w:sz w:val="28"/>
                <w:szCs w:val="28"/>
              </w:rPr>
              <w:br/>
            </w:r>
            <w:proofErr w:type="gramStart"/>
            <w:r w:rsidRPr="00162D11">
              <w:rPr>
                <w:b/>
                <w:bCs/>
                <w:i/>
                <w:iCs/>
                <w:sz w:val="28"/>
                <w:szCs w:val="28"/>
              </w:rPr>
              <w:lastRenderedPageBreak/>
              <w:t>в</w:t>
            </w:r>
            <w:proofErr w:type="gramEnd"/>
            <w:r w:rsidRPr="00162D11">
              <w:rPr>
                <w:b/>
                <w:bCs/>
                <w:i/>
                <w:iCs/>
                <w:sz w:val="28"/>
                <w:szCs w:val="28"/>
              </w:rPr>
              <w:t xml:space="preserve"> - полукруглой стамеской; б - стамеской-</w:t>
            </w:r>
            <w:proofErr w:type="spellStart"/>
            <w:r w:rsidRPr="00162D11">
              <w:rPr>
                <w:b/>
                <w:bCs/>
                <w:i/>
                <w:iCs/>
                <w:sz w:val="28"/>
                <w:szCs w:val="28"/>
              </w:rPr>
              <w:t>угопком</w:t>
            </w:r>
            <w:proofErr w:type="spellEnd"/>
          </w:p>
          <w:p w:rsidR="00D20D91" w:rsidRPr="00162D11" w:rsidRDefault="00D20D91" w:rsidP="00CC143C">
            <w:pPr>
              <w:pStyle w:val="a3"/>
              <w:jc w:val="both"/>
              <w:rPr>
                <w:sz w:val="28"/>
                <w:szCs w:val="28"/>
              </w:rPr>
            </w:pPr>
            <w:r w:rsidRPr="00162D11">
              <w:rPr>
                <w:sz w:val="28"/>
                <w:szCs w:val="28"/>
              </w:rPr>
              <w:t>Подчистку стыков линий резьбы удобнее делать двумя руками, направляя лезвие стамески левой рукой, а правой делая нажим и надрез</w:t>
            </w:r>
            <w:proofErr w:type="gramStart"/>
            <w:r w:rsidRPr="00162D11">
              <w:rPr>
                <w:sz w:val="28"/>
                <w:szCs w:val="28"/>
              </w:rPr>
              <w:t xml:space="preserve"> П</w:t>
            </w:r>
            <w:proofErr w:type="gramEnd"/>
            <w:r w:rsidRPr="00162D11">
              <w:rPr>
                <w:sz w:val="28"/>
                <w:szCs w:val="28"/>
              </w:rPr>
              <w:t>одправлять и подчищать двухгранную выемку при резьбе уголком хорошо ножами-косячками и резачками.</w:t>
            </w:r>
          </w:p>
          <w:p w:rsidR="00D20D91" w:rsidRPr="00162D11" w:rsidRDefault="00D20D91" w:rsidP="00CC143C">
            <w:pPr>
              <w:pStyle w:val="a3"/>
              <w:jc w:val="both"/>
              <w:rPr>
                <w:sz w:val="28"/>
                <w:szCs w:val="28"/>
              </w:rPr>
            </w:pPr>
            <w:r w:rsidRPr="00162D11">
              <w:rPr>
                <w:sz w:val="28"/>
                <w:szCs w:val="28"/>
              </w:rPr>
              <w:t>Освоив отдельные приемы выполнения контурной резьбы, можно резать орнаменты любой сложности для украшения дома снаружи или в интерьере.</w:t>
            </w:r>
          </w:p>
          <w:p w:rsidR="00D20D91" w:rsidRPr="00162D11" w:rsidRDefault="00D20D91" w:rsidP="00CC143C">
            <w:pPr>
              <w:pStyle w:val="a3"/>
              <w:jc w:val="both"/>
              <w:rPr>
                <w:sz w:val="28"/>
                <w:szCs w:val="28"/>
              </w:rPr>
            </w:pPr>
            <w:r w:rsidRPr="00162D11">
              <w:rPr>
                <w:b/>
                <w:bCs/>
                <w:sz w:val="28"/>
                <w:szCs w:val="28"/>
              </w:rPr>
              <w:t>Чеканка фона</w:t>
            </w:r>
            <w:r w:rsidRPr="00162D11">
              <w:rPr>
                <w:sz w:val="28"/>
                <w:szCs w:val="28"/>
              </w:rPr>
              <w:t xml:space="preserve">. При выполнении контурной резьбы в композиции нередко используют растительные и животные мотивы. В этом случае вокруг контура рисунка делают чеканку фона (рис. 168), т. е. фон режут полукруглыми стамесками или </w:t>
            </w:r>
            <w:proofErr w:type="spellStart"/>
            <w:r w:rsidRPr="00162D11">
              <w:rPr>
                <w:sz w:val="28"/>
                <w:szCs w:val="28"/>
              </w:rPr>
              <w:t>клюкарзами</w:t>
            </w:r>
            <w:proofErr w:type="spellEnd"/>
            <w:r w:rsidRPr="00162D11">
              <w:rPr>
                <w:sz w:val="28"/>
                <w:szCs w:val="28"/>
              </w:rPr>
              <w:t xml:space="preserve"> в виде неглубоких линий или хаотических выемок, что придает резьбе весьма живописный вид. Если орнамент имеет крупный и глубокий контур, то иногда фон делают в виде мелкой сетки из порезок, что лучше выявляет рисунок.</w:t>
            </w:r>
          </w:p>
          <w:p w:rsidR="00D20D91" w:rsidRPr="00162D11" w:rsidRDefault="00D20D91" w:rsidP="00CC143C">
            <w:pPr>
              <w:pStyle w:val="a3"/>
              <w:jc w:val="center"/>
              <w:rPr>
                <w:sz w:val="28"/>
                <w:szCs w:val="28"/>
              </w:rPr>
            </w:pPr>
            <w:r w:rsidRPr="00162D11">
              <w:rPr>
                <w:noProof/>
                <w:sz w:val="28"/>
                <w:szCs w:val="28"/>
              </w:rPr>
              <w:drawing>
                <wp:inline distT="0" distB="0" distL="0" distR="0" wp14:anchorId="578F1BD8" wp14:editId="282C1FA9">
                  <wp:extent cx="3324225" cy="5133975"/>
                  <wp:effectExtent l="0" t="0" r="9525" b="9525"/>
                  <wp:docPr id="4" name="Рисунок 4" descr="http://tepka.ru/rezba/16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://tepka.ru/rezba/16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4225" cy="5133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20D91" w:rsidRPr="00162D11" w:rsidRDefault="00D20D91" w:rsidP="00CC143C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</w:tbl>
    <w:p w:rsidR="00D20D91" w:rsidRPr="00162D11" w:rsidRDefault="00D20D91" w:rsidP="00D20D91">
      <w:pPr>
        <w:rPr>
          <w:rFonts w:ascii="Times New Roman" w:hAnsi="Times New Roman" w:cs="Times New Roman"/>
          <w:vanish/>
          <w:sz w:val="28"/>
          <w:szCs w:val="28"/>
        </w:rPr>
      </w:pPr>
    </w:p>
    <w:tbl>
      <w:tblPr>
        <w:tblW w:w="15000" w:type="dxa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000"/>
      </w:tblGrid>
      <w:tr w:rsidR="00D20D91" w:rsidRPr="00162D11" w:rsidTr="00CC143C">
        <w:trPr>
          <w:trHeight w:val="45"/>
          <w:tblCellSpacing w:w="15" w:type="dxa"/>
        </w:trPr>
        <w:tc>
          <w:tcPr>
            <w:tcW w:w="0" w:type="auto"/>
            <w:shd w:val="clear" w:color="auto" w:fill="FFFFFF"/>
            <w:tcMar>
              <w:top w:w="15" w:type="dxa"/>
              <w:left w:w="90" w:type="dxa"/>
              <w:bottom w:w="75" w:type="dxa"/>
              <w:right w:w="90" w:type="dxa"/>
            </w:tcMar>
            <w:vAlign w:val="center"/>
            <w:hideMark/>
          </w:tcPr>
          <w:p w:rsidR="00D20D91" w:rsidRPr="00162D11" w:rsidRDefault="00D20D91" w:rsidP="00CC143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27A58" w:rsidRPr="0030247F" w:rsidRDefault="00D20D91" w:rsidP="00D20D91">
      <w:pPr>
        <w:pStyle w:val="1"/>
        <w:spacing w:before="375" w:beforeAutospacing="0" w:after="225" w:afterAutospacing="0"/>
        <w:textAlignment w:val="baseline"/>
        <w:rPr>
          <w:b w:val="0"/>
          <w:sz w:val="28"/>
          <w:szCs w:val="28"/>
        </w:rPr>
      </w:pPr>
      <w:bookmarkStart w:id="0" w:name="_GoBack"/>
      <w:bookmarkEnd w:id="0"/>
    </w:p>
    <w:sectPr w:rsidR="00F27A58" w:rsidRPr="003024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E07DC"/>
    <w:multiLevelType w:val="multilevel"/>
    <w:tmpl w:val="4F68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30247F"/>
    <w:rsid w:val="00380D16"/>
    <w:rsid w:val="00833CF0"/>
    <w:rsid w:val="00A630AD"/>
    <w:rsid w:val="00CA3609"/>
    <w:rsid w:val="00D20D91"/>
    <w:rsid w:val="00EB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072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86156">
              <w:marLeft w:val="15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hyperlink" Target="mailto:kely-kely@mail.ru" TargetMode="Externa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4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microsoft.com/office/2007/relationships/stylesWithEffects" Target="stylesWithEffect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E48275-8F41-4D37-8249-11447097C5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892</Words>
  <Characters>5090</Characters>
  <Application>Microsoft Office Word</Application>
  <DocSecurity>0</DocSecurity>
  <Lines>42</Lines>
  <Paragraphs>11</Paragraphs>
  <ScaleCrop>false</ScaleCrop>
  <Company/>
  <LinksUpToDate>false</LinksUpToDate>
  <CharactersWithSpaces>5971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6</cp:revision>
  <dcterms:created xsi:type="dcterms:W3CDTF">2020-03-26T17:18:00Z</dcterms:created>
  <dcterms:modified xsi:type="dcterms:W3CDTF">2020-05-11T19:31:00Z</dcterms:modified>
</cp:coreProperties>
</file>